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145E1D">
      <w:pPr>
        <w:rPr>
          <w:b/>
        </w:rPr>
      </w:pPr>
      <w:r>
        <w:rPr>
          <w:b/>
        </w:rPr>
        <w:t>PO 6 Unit Exam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</w:t>
      </w:r>
    </w:p>
    <w:p w:rsidR="00145E1D" w:rsidRDefault="00145E1D">
      <w:pPr>
        <w:rPr>
          <w:b/>
        </w:rPr>
      </w:pPr>
      <w:r>
        <w:rPr>
          <w:b/>
        </w:rPr>
        <w:t>Chapters 17-18</w:t>
      </w:r>
    </w:p>
    <w:p w:rsidR="00145E1D" w:rsidRDefault="00145E1D">
      <w:pPr>
        <w:rPr>
          <w:b/>
        </w:rPr>
      </w:pPr>
    </w:p>
    <w:p w:rsidR="00145E1D" w:rsidRDefault="00145E1D">
      <w:r>
        <w:t xml:space="preserve">This exam will be made up of actual AP Chemistry exam questions.  </w:t>
      </w:r>
    </w:p>
    <w:p w:rsidR="00145E1D" w:rsidRDefault="00145E1D"/>
    <w:p w:rsidR="00145E1D" w:rsidRDefault="00145E1D" w:rsidP="00145E1D">
      <w:pPr>
        <w:pStyle w:val="ListParagraph"/>
        <w:numPr>
          <w:ilvl w:val="0"/>
          <w:numId w:val="24"/>
        </w:numPr>
      </w:pPr>
      <w:r>
        <w:t>Conceptual and mathematical differences between the following:</w:t>
      </w:r>
    </w:p>
    <w:p w:rsidR="00145E1D" w:rsidRDefault="00145E1D" w:rsidP="00145E1D">
      <w:pPr>
        <w:pStyle w:val="ListParagraph"/>
        <w:numPr>
          <w:ilvl w:val="1"/>
          <w:numId w:val="24"/>
        </w:numPr>
      </w:pPr>
      <w:r>
        <w:t>Delta H</w:t>
      </w:r>
    </w:p>
    <w:p w:rsidR="00145E1D" w:rsidRDefault="00145E1D" w:rsidP="00145E1D">
      <w:pPr>
        <w:pStyle w:val="ListParagraph"/>
        <w:numPr>
          <w:ilvl w:val="1"/>
          <w:numId w:val="24"/>
        </w:numPr>
      </w:pPr>
      <w:r>
        <w:t>Delta S</w:t>
      </w:r>
    </w:p>
    <w:p w:rsidR="00145E1D" w:rsidRDefault="00145E1D" w:rsidP="00145E1D">
      <w:pPr>
        <w:pStyle w:val="ListParagraph"/>
        <w:numPr>
          <w:ilvl w:val="1"/>
          <w:numId w:val="24"/>
        </w:numPr>
      </w:pPr>
      <w:r>
        <w:t>Delta G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How does the equilibrium constant relate to delta G and cell potential?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When is entropy mathematically increasing? Decreasing?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When is spontaneity mathematically increasing? Decreasing?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What is the difference between thermodynamically favorable and thermodynamically unfavorable?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Assigning oxidation numbers.</w:t>
      </w:r>
    </w:p>
    <w:p w:rsidR="00145E1D" w:rsidRDefault="00145E1D" w:rsidP="00145E1D">
      <w:pPr>
        <w:pStyle w:val="ListParagraph"/>
        <w:numPr>
          <w:ilvl w:val="0"/>
          <w:numId w:val="24"/>
        </w:numPr>
      </w:pPr>
      <w:r>
        <w:t>Determining half reactions.</w:t>
      </w:r>
    </w:p>
    <w:p w:rsidR="00196AAB" w:rsidRDefault="00196AAB" w:rsidP="00145E1D">
      <w:pPr>
        <w:pStyle w:val="ListParagraph"/>
        <w:numPr>
          <w:ilvl w:val="0"/>
          <w:numId w:val="24"/>
        </w:numPr>
      </w:pPr>
      <w:r>
        <w:t>Using standard reductions to determine E cell for a given reaction.</w:t>
      </w:r>
    </w:p>
    <w:p w:rsidR="00196AAB" w:rsidRDefault="00196AAB" w:rsidP="00145E1D">
      <w:pPr>
        <w:pStyle w:val="ListParagraph"/>
        <w:numPr>
          <w:ilvl w:val="0"/>
          <w:numId w:val="24"/>
        </w:numPr>
      </w:pPr>
      <w:r>
        <w:t>Understanding each case for determining whether or not a reaction will be spontaneous or nonspontaneous (four cases).</w:t>
      </w:r>
    </w:p>
    <w:p w:rsidR="00196AAB" w:rsidRDefault="00FF190B" w:rsidP="00145E1D">
      <w:pPr>
        <w:pStyle w:val="ListParagraph"/>
        <w:numPr>
          <w:ilvl w:val="0"/>
          <w:numId w:val="24"/>
        </w:numPr>
      </w:pPr>
      <w:r>
        <w:t>Review specific heat capacity calculations</w:t>
      </w:r>
      <w:bookmarkStart w:id="0" w:name="_GoBack"/>
      <w:bookmarkEnd w:id="0"/>
      <w:r>
        <w:t xml:space="preserve"> and what it is.</w:t>
      </w:r>
      <w:r w:rsidR="00196AAB">
        <w:t>.</w:t>
      </w:r>
    </w:p>
    <w:p w:rsidR="00196AAB" w:rsidRDefault="00196AAB" w:rsidP="00145E1D">
      <w:pPr>
        <w:pStyle w:val="ListParagraph"/>
        <w:numPr>
          <w:ilvl w:val="0"/>
          <w:numId w:val="24"/>
        </w:numPr>
      </w:pPr>
      <w:r>
        <w:t>Understanding all parts to a voltaic cell, including where counter-ions would flow.</w:t>
      </w:r>
    </w:p>
    <w:p w:rsidR="00196AAB" w:rsidRDefault="00196AAB" w:rsidP="00145E1D">
      <w:pPr>
        <w:pStyle w:val="ListParagraph"/>
        <w:numPr>
          <w:ilvl w:val="0"/>
          <w:numId w:val="24"/>
        </w:numPr>
      </w:pPr>
      <w:r>
        <w:t>Calculating cell potential in nonstandard state.</w:t>
      </w:r>
    </w:p>
    <w:p w:rsidR="00196AAB" w:rsidRPr="00145E1D" w:rsidRDefault="00FF190B" w:rsidP="00145E1D">
      <w:pPr>
        <w:pStyle w:val="ListParagraph"/>
        <w:numPr>
          <w:ilvl w:val="0"/>
          <w:numId w:val="24"/>
        </w:numPr>
      </w:pPr>
      <w:r>
        <w:t>Review net ionic equations.</w:t>
      </w:r>
    </w:p>
    <w:sectPr w:rsidR="00196AAB" w:rsidRPr="0014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A22B2B"/>
    <w:multiLevelType w:val="hybridMultilevel"/>
    <w:tmpl w:val="AFA2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D"/>
    <w:rsid w:val="00145E1D"/>
    <w:rsid w:val="00196AAB"/>
    <w:rsid w:val="00645252"/>
    <w:rsid w:val="006D3D74"/>
    <w:rsid w:val="00A9204E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9FCA"/>
  <w15:chartTrackingRefBased/>
  <w15:docId w15:val="{97400B5E-BE7C-4669-9AF2-2B0B6FA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14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1</cp:revision>
  <dcterms:created xsi:type="dcterms:W3CDTF">2019-03-30T00:09:00Z</dcterms:created>
  <dcterms:modified xsi:type="dcterms:W3CDTF">2019-03-30T00:31:00Z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